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通过移动端（手机）进行学生评教流程</w:t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用【微信】扫一扫以下二维码，并关注。</w:t>
      </w:r>
    </w:p>
    <w:p>
      <w:pPr>
        <w:widowControl w:val="0"/>
        <w:numPr>
          <w:ilvl w:val="0"/>
          <w:numId w:val="0"/>
        </w:numPr>
        <w:jc w:val="both"/>
      </w:pPr>
      <w:bookmarkStart w:id="0" w:name="_GoBack"/>
      <w:r>
        <w:drawing>
          <wp:inline distT="0" distB="0" distL="114300" distR="114300">
            <wp:extent cx="2512060" cy="289877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2.用手机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>微信</w:t>
      </w:r>
      <w:r>
        <w:rPr>
          <w:rFonts w:hint="eastAsia"/>
          <w:sz w:val="24"/>
          <w:szCs w:val="32"/>
          <w:lang w:val="en-US" w:eastAsia="zh-CN"/>
        </w:rPr>
        <w:t>搜索【贵州财经大学】【学生评教】，如下图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1554480" cy="27279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25040" cy="461073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3.进入学生评教界面，如下图。分别进行课程评教和意见建议填写，并提交。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2689860" cy="4641215"/>
            <wp:effectExtent l="0" t="0" r="762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4641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2"/>
        </w:numPr>
        <w:tabs>
          <w:tab w:val="clear" w:pos="312"/>
        </w:tabs>
        <w:ind w:left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进入【课程评教】，进行教学效果排序和教学规范评分，并提交。如下图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2651760" cy="3856355"/>
            <wp:effectExtent l="0" t="0" r="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2"/>
        </w:numPr>
        <w:tabs>
          <w:tab w:val="clear" w:pos="312"/>
        </w:tabs>
        <w:ind w:left="0" w:leftChars="0" w:firstLine="0" w:firstLineChars="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进入【意见建议】，填写意见建议，并提交。如下图。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2194560" cy="33375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17420" cy="4504055"/>
            <wp:effectExtent l="0" t="0" r="762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196587"/>
    <w:multiLevelType w:val="singleLevel"/>
    <w:tmpl w:val="FF196587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02CF252"/>
    <w:multiLevelType w:val="singleLevel"/>
    <w:tmpl w:val="302CF2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04234"/>
    <w:rsid w:val="014F6472"/>
    <w:rsid w:val="0BFC61E8"/>
    <w:rsid w:val="21A17621"/>
    <w:rsid w:val="2C154F9F"/>
    <w:rsid w:val="4E124D6A"/>
    <w:rsid w:val="53304234"/>
    <w:rsid w:val="5BF81060"/>
    <w:rsid w:val="6F3C0110"/>
    <w:rsid w:val="7CC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="50" w:beforeLines="50" w:beforeAutospacing="0" w:after="50" w:afterLines="50" w:afterAutospacing="0" w:line="560" w:lineRule="exact"/>
      <w:jc w:val="center"/>
      <w:outlineLvl w:val="0"/>
    </w:pPr>
    <w:rPr>
      <w:rFonts w:hint="eastAsia" w:ascii="宋体" w:hAnsi="宋体" w:eastAsia="方正小标宋简体" w:cs="宋体"/>
      <w:b/>
      <w:kern w:val="44"/>
      <w:sz w:val="32"/>
      <w:szCs w:val="48"/>
      <w:lang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hint="eastAsia" w:ascii="宋体" w:hAnsi="宋体" w:eastAsia="方正小标宋简体" w:cs="宋体"/>
      <w:b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153</Characters>
  <Lines>0</Lines>
  <Paragraphs>0</Paragraphs>
  <TotalTime>2</TotalTime>
  <ScaleCrop>false</ScaleCrop>
  <LinksUpToDate>false</LinksUpToDate>
  <CharactersWithSpaces>153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2022-06-06T06:08:00Z</dcterms:created>
  <dc:creator>sunny</dc:creator>
  <cp:lastModifiedBy>sunny</cp:lastModifiedBy>
  <dcterms:modified xsi:type="dcterms:W3CDTF">2023-05-23T01:14:34Z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